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2">
      <w:pPr>
        <w:spacing w:after="200"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Cómo ahorrar en este regreso a clases dándole una segunda vida a los útiles escolares y ropa de tus pequeños </w:t>
      </w:r>
      <w:r w:rsidDel="00000000" w:rsidR="00000000" w:rsidRPr="00000000">
        <w:rPr>
          <w:rtl w:val="0"/>
        </w:rPr>
      </w:r>
    </w:p>
    <w:p w:rsidR="00000000" w:rsidDel="00000000" w:rsidP="00000000" w:rsidRDefault="00000000" w:rsidRPr="00000000" w14:paraId="00000003">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Ciudad de México a 23 de agosto de 2022 .-</w:t>
      </w:r>
      <w:r w:rsidDel="00000000" w:rsidR="00000000" w:rsidRPr="00000000">
        <w:rPr>
          <w:rFonts w:ascii="Calibri" w:cs="Calibri" w:eastAsia="Calibri" w:hAnsi="Calibri"/>
          <w:sz w:val="24"/>
          <w:szCs w:val="24"/>
          <w:rtl w:val="0"/>
        </w:rPr>
        <w:t xml:space="preserve">  Las vacaciones de verano están llegando a su fin y un nuevo ciclo escolar está por iniciar, por lo que es momento de hacer los preparativos de cada año: comprar cuadernos, libros, colores y uniformes. Desafortunadamente, en esta ocasión nos enfrentamos a un escenario de inflación que ha aumentado el precio de todos los bienes, por eso es necesario tomar medidas para que el dinero rinda más. </w:t>
      </w:r>
    </w:p>
    <w:p w:rsidR="00000000" w:rsidDel="00000000" w:rsidP="00000000" w:rsidRDefault="00000000" w:rsidRPr="00000000" w14:paraId="00000004">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lograrlo te recomendamos optar por artículos de segunda mano que permiten un ahorro de hasta el 50% sobre su precio original. A continuación te decimos cómo aprovechar el ciclo de vida de tu lista de compras para el regreso a clases:</w:t>
      </w:r>
    </w:p>
    <w:p w:rsidR="00000000" w:rsidDel="00000000" w:rsidP="00000000" w:rsidRDefault="00000000" w:rsidRPr="00000000" w14:paraId="00000005">
      <w:pPr>
        <w:spacing w:after="20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Libretas recicladas</w:t>
      </w:r>
    </w:p>
    <w:p w:rsidR="00000000" w:rsidDel="00000000" w:rsidP="00000000" w:rsidRDefault="00000000" w:rsidRPr="00000000" w14:paraId="00000006">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forma fácil de tener libretas nuevas sin necesidad de comprarlas es utilizar las hojas limpias que quedaron en los cuadernos del ciclo escolar anterior. Todo lo que tienes que hacer es llevarla a tu papelería más cercana y pedir un engargolado. </w:t>
      </w:r>
      <w:r w:rsidDel="00000000" w:rsidR="00000000" w:rsidRPr="00000000">
        <w:rPr>
          <w:rtl w:val="0"/>
        </w:rPr>
      </w:r>
    </w:p>
    <w:p w:rsidR="00000000" w:rsidDel="00000000" w:rsidP="00000000" w:rsidRDefault="00000000" w:rsidRPr="00000000" w14:paraId="00000007">
      <w:pPr>
        <w:spacing w:after="20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Reutiliza libros de lectura </w:t>
      </w:r>
    </w:p>
    <w:p w:rsidR="00000000" w:rsidDel="00000000" w:rsidP="00000000" w:rsidRDefault="00000000" w:rsidRPr="00000000" w14:paraId="00000008">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 duda comprar libros para cada asignatura es uno de los gastos más fuertes de la temporada. Conseguir los que han sido de utilidad para las generaciones mayores no solo te ayudará a ahorrar, también evitarás el desperdicio de papel al comprar uno nuevo. </w:t>
      </w:r>
    </w:p>
    <w:p w:rsidR="00000000" w:rsidDel="00000000" w:rsidP="00000000" w:rsidRDefault="00000000" w:rsidRPr="00000000" w14:paraId="00000009">
      <w:pPr>
        <w:spacing w:after="200" w:line="240"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Mochilas de segunda mano </w:t>
      </w:r>
      <w:r w:rsidDel="00000000" w:rsidR="00000000" w:rsidRPr="00000000">
        <w:rPr>
          <w:rFonts w:ascii="Calibri" w:cs="Calibri" w:eastAsia="Calibri" w:hAnsi="Calibri"/>
          <w:b w:val="1"/>
          <w:i w:val="1"/>
          <w:sz w:val="24"/>
          <w:szCs w:val="24"/>
          <w:rtl w:val="0"/>
        </w:rPr>
        <w:t xml:space="preserve"> </w:t>
      </w:r>
    </w:p>
    <w:p w:rsidR="00000000" w:rsidDel="00000000" w:rsidP="00000000" w:rsidRDefault="00000000" w:rsidRPr="00000000" w14:paraId="0000000A">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 el objetivo sea gastar lo menos posible no significa que tus pequeños se tengan que quedar sin la mochila de su personaje favorito. En plataformas de moda de segunda mano como GoTrendier Kids encontrarás modelos increíbles desde $200 pesos. Además,  puedes poner a la venta lo que tus hijos ya no usan y ganar dinero para comprar lo que necesitan. </w:t>
      </w:r>
    </w:p>
    <w:p w:rsidR="00000000" w:rsidDel="00000000" w:rsidP="00000000" w:rsidRDefault="00000000" w:rsidRPr="00000000" w14:paraId="0000000B">
      <w:pPr>
        <w:spacing w:after="20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Uniforme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nuevo</w:t>
      </w:r>
    </w:p>
    <w:p w:rsidR="00000000" w:rsidDel="00000000" w:rsidP="00000000" w:rsidRDefault="00000000" w:rsidRPr="00000000" w14:paraId="0000000C">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tus pequeños dieron el estirón durante el verano, es necesario renovar su clóset y comprarles un nuevo uniforme. Pero, ¿para qué gastar tanto si en tan solo unos meses crecerán y lo dejarán como nuevo? Entre la ropa de segunda mano de GoTrendier Kids encontrarás todo lo que necesitas por precios bajos, desde tenis por $250 pesos hasta conjuntos deportivos con 70%  de descuento. </w:t>
      </w:r>
    </w:p>
    <w:p w:rsidR="00000000" w:rsidDel="00000000" w:rsidP="00000000" w:rsidRDefault="00000000" w:rsidRPr="00000000" w14:paraId="0000000D">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regreso a clases siempre es emocionante para los niños. Comprar segunda mano puede convertirse en tu mejor aliado para sacarle provecho a tu dinero y permitirle a tus pequeños estrenar la mochila más divertida y prendas de moda para disfrutar de este nuevo periodo. Lo mejor es que todas estas compras se pueden realizar con tan solo un clic en </w:t>
      </w:r>
      <w:r w:rsidDel="00000000" w:rsidR="00000000" w:rsidRPr="00000000">
        <w:rPr>
          <w:rFonts w:ascii="Calibri" w:cs="Calibri" w:eastAsia="Calibri" w:hAnsi="Calibri"/>
          <w:i w:val="1"/>
          <w:sz w:val="24"/>
          <w:szCs w:val="24"/>
          <w:rtl w:val="0"/>
        </w:rPr>
        <w:t xml:space="preserve">marketplaces</w:t>
      </w:r>
      <w:r w:rsidDel="00000000" w:rsidR="00000000" w:rsidRPr="00000000">
        <w:rPr>
          <w:rFonts w:ascii="Calibri" w:cs="Calibri" w:eastAsia="Calibri" w:hAnsi="Calibri"/>
          <w:sz w:val="24"/>
          <w:szCs w:val="24"/>
          <w:rtl w:val="0"/>
        </w:rPr>
        <w:t xml:space="preserve"> como GoTrendier Kids, que tendrá disponibles descuentos y envíos gratis en prendas seleccionadas*. </w:t>
      </w:r>
    </w:p>
    <w:p w:rsidR="00000000" w:rsidDel="00000000" w:rsidP="00000000" w:rsidRDefault="00000000" w:rsidRPr="00000000" w14:paraId="0000000E">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1"/>
          <w:sz w:val="24"/>
          <w:szCs w:val="24"/>
          <w:rtl w:val="0"/>
        </w:rPr>
        <w:t xml:space="preserve">Para conocer los términos y condiciones de las promociones entra a </w:t>
      </w:r>
      <w:hyperlink r:id="rId6">
        <w:r w:rsidDel="00000000" w:rsidR="00000000" w:rsidRPr="00000000">
          <w:rPr>
            <w:rFonts w:ascii="Calibri" w:cs="Calibri" w:eastAsia="Calibri" w:hAnsi="Calibri"/>
            <w:i w:val="1"/>
            <w:color w:val="1155cc"/>
            <w:sz w:val="24"/>
            <w:szCs w:val="24"/>
            <w:u w:val="single"/>
            <w:rtl w:val="0"/>
          </w:rPr>
          <w:t xml:space="preserve">www.gotrendier.mx</w:t>
        </w:r>
      </w:hyperlink>
      <w:r w:rsidDel="00000000" w:rsidR="00000000" w:rsidRPr="00000000">
        <w:rPr>
          <w:rFonts w:ascii="Calibri" w:cs="Calibri" w:eastAsia="Calibri" w:hAnsi="Calibri"/>
          <w:i w:val="1"/>
          <w:sz w:val="24"/>
          <w:szCs w:val="24"/>
          <w:rtl w:val="0"/>
        </w:rPr>
        <w:t xml:space="preserve"> o descarga la app</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F">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0">
      <w:pPr>
        <w:spacing w:after="200" w:line="240" w:lineRule="auto"/>
        <w:jc w:val="both"/>
        <w:rPr>
          <w:rFonts w:ascii="Calibri" w:cs="Calibri" w:eastAsia="Calibri" w:hAnsi="Calibri"/>
          <w:b w:val="1"/>
          <w:color w:val="ff71ba"/>
          <w:sz w:val="24"/>
          <w:szCs w:val="24"/>
        </w:rPr>
      </w:pPr>
      <w:r w:rsidDel="00000000" w:rsidR="00000000" w:rsidRPr="00000000">
        <w:rPr>
          <w:rFonts w:ascii="Calibri" w:cs="Calibri" w:eastAsia="Calibri" w:hAnsi="Calibri"/>
          <w:b w:val="1"/>
          <w:color w:val="ff71ba"/>
          <w:sz w:val="24"/>
          <w:szCs w:val="24"/>
          <w:rtl w:val="0"/>
        </w:rPr>
        <w:t xml:space="preserve">Acerca de Go Trendier</w:t>
      </w:r>
    </w:p>
    <w:p w:rsidR="00000000" w:rsidDel="00000000" w:rsidP="00000000" w:rsidRDefault="00000000" w:rsidRPr="00000000" w14:paraId="00000011">
      <w:pPr>
        <w:spacing w:line="240" w:lineRule="auto"/>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GoTrendier</w:t>
      </w:r>
      <w:r w:rsidDel="00000000" w:rsidR="00000000" w:rsidRPr="00000000">
        <w:rPr>
          <w:rFonts w:ascii="Calibri" w:cs="Calibri" w:eastAsia="Calibri" w:hAnsi="Calibri"/>
          <w:color w:val="222222"/>
          <w:sz w:val="24"/>
          <w:szCs w:val="24"/>
          <w:rtl w:val="0"/>
        </w:rPr>
        <w:t xml:space="preserve"> es la plataforma de compra-venta de ropa de segunda mano para mujeres y niños líder en México y Colombia. Somos una comunidad de moda, en donde podrás comprar y vender: ropa, bolsas, joyería, zapatos y accesorios. Contamos con más de 6 millones de usuarias y diariamente se suben 20 mil prendas a nuestra plataforma.</w:t>
      </w:r>
    </w:p>
    <w:p w:rsidR="00000000" w:rsidDel="00000000" w:rsidP="00000000" w:rsidRDefault="00000000" w:rsidRPr="00000000" w14:paraId="00000012">
      <w:pPr>
        <w:spacing w:line="240" w:lineRule="auto"/>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Twitter: </w:t>
      </w:r>
      <w:hyperlink r:id="rId7">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Facebook: </w:t>
      </w:r>
      <w:hyperlink r:id="rId8">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Instagram: </w:t>
      </w:r>
      <w:hyperlink r:id="rId9">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b w:val="1"/>
          <w:color w:val="ff71ba"/>
          <w:sz w:val="24"/>
          <w:szCs w:val="24"/>
        </w:rPr>
      </w:pPr>
      <w:r w:rsidDel="00000000" w:rsidR="00000000" w:rsidRPr="00000000">
        <w:rPr>
          <w:rFonts w:ascii="Calibri" w:cs="Calibri" w:eastAsia="Calibri" w:hAnsi="Calibri"/>
          <w:b w:val="1"/>
          <w:color w:val="ff71ba"/>
          <w:sz w:val="24"/>
          <w:szCs w:val="24"/>
          <w:rtl w:val="0"/>
        </w:rPr>
        <w:t xml:space="preserve">Contacto de Medios:</w:t>
      </w:r>
    </w:p>
    <w:p w:rsidR="00000000" w:rsidDel="00000000" w:rsidP="00000000" w:rsidRDefault="00000000" w:rsidRPr="00000000" w14:paraId="00000018">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Cinthia Samantha León Rodríguez  </w:t>
      </w:r>
    </w:p>
    <w:p w:rsidR="00000000" w:rsidDel="00000000" w:rsidP="00000000" w:rsidRDefault="00000000" w:rsidRPr="00000000" w14:paraId="00000019">
      <w:pPr>
        <w:spacing w:line="240" w:lineRule="auto"/>
        <w:rPr>
          <w:rFonts w:ascii="Calibri" w:cs="Calibri" w:eastAsia="Calibri" w:hAnsi="Calibri"/>
          <w:sz w:val="24"/>
          <w:szCs w:val="24"/>
        </w:rPr>
      </w:pPr>
      <w:hyperlink r:id="rId10">
        <w:r w:rsidDel="00000000" w:rsidR="00000000" w:rsidRPr="00000000">
          <w:rPr>
            <w:rFonts w:ascii="Calibri" w:cs="Calibri" w:eastAsia="Calibri" w:hAnsi="Calibri"/>
            <w:color w:val="1155cc"/>
            <w:sz w:val="24"/>
            <w:szCs w:val="24"/>
            <w:u w:val="single"/>
            <w:rtl w:val="0"/>
          </w:rPr>
          <w:t xml:space="preserve">cinthia@qprw.co</w:t>
        </w:r>
      </w:hyperlink>
      <w:r w:rsidDel="00000000" w:rsidR="00000000" w:rsidRPr="00000000">
        <w:rPr>
          <w:rtl w:val="0"/>
        </w:rPr>
      </w:r>
    </w:p>
    <w:p w:rsidR="00000000" w:rsidDel="00000000" w:rsidP="00000000" w:rsidRDefault="00000000" w:rsidRPr="00000000" w14:paraId="0000001A">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55 4318 0577</w:t>
      </w:r>
    </w:p>
    <w:p w:rsidR="00000000" w:rsidDel="00000000" w:rsidP="00000000" w:rsidRDefault="00000000" w:rsidRPr="00000000" w14:paraId="0000001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b w:val="1"/>
        <w:sz w:val="18"/>
        <w:szCs w:val="18"/>
      </w:rPr>
    </w:pPr>
    <w:hyperlink r:id="rId1">
      <w:r w:rsidDel="00000000" w:rsidR="00000000" w:rsidRPr="00000000">
        <w:rPr>
          <w:b w:val="1"/>
          <w:color w:val="1155cc"/>
          <w:sz w:val="18"/>
          <w:szCs w:val="18"/>
          <w:u w:val="single"/>
          <w:rtl w:val="0"/>
        </w:rPr>
        <w:t xml:space="preserve">www.gotrendier.mx</w:t>
      </w:r>
    </w:hyperlink>
    <w:r w:rsidDel="00000000" w:rsidR="00000000" w:rsidRPr="00000000">
      <w:rPr>
        <w:rtl w:val="0"/>
      </w:rPr>
    </w:r>
  </w:p>
  <w:p w:rsidR="00000000" w:rsidDel="00000000" w:rsidP="00000000" w:rsidRDefault="00000000" w:rsidRPr="00000000" w14:paraId="00000021">
    <w:pPr>
      <w:jc w:val="center"/>
      <w:rPr>
        <w:b w:val="1"/>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4757738</wp:posOffset>
          </wp:positionH>
          <wp:positionV relativeFrom="paragraph">
            <wp:posOffset>-211919</wp:posOffset>
          </wp:positionV>
          <wp:extent cx="2024063" cy="621496"/>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24063" cy="62149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cinthia@qprw.co" TargetMode="External"/><Relationship Id="rId12" Type="http://schemas.openxmlformats.org/officeDocument/2006/relationships/footer" Target="footer1.xml"/><Relationship Id="rId9" Type="http://schemas.openxmlformats.org/officeDocument/2006/relationships/hyperlink" Target="https://www.instagram.com/gotrendiermx/?hl=es" TargetMode="External"/><Relationship Id="rId5" Type="http://schemas.openxmlformats.org/officeDocument/2006/relationships/styles" Target="styles.xml"/><Relationship Id="rId6" Type="http://schemas.openxmlformats.org/officeDocument/2006/relationships/hyperlink" Target="http://www.gotrendier.mx" TargetMode="External"/><Relationship Id="rId7" Type="http://schemas.openxmlformats.org/officeDocument/2006/relationships/hyperlink" Target="https://twitter.com/gotrendiermx?lang=es" TargetMode="External"/><Relationship Id="rId8" Type="http://schemas.openxmlformats.org/officeDocument/2006/relationships/hyperlink" Target="https://www.facebook.com/gotrendierm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otrendier.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